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22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GB"/>
        </w:rPr>
        <w:t>KABINY</w:t>
      </w:r>
      <w:r w:rsidRPr="00B509C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WC </w:t>
      </w:r>
      <w:r w:rsidRPr="00B509CF">
        <w:rPr>
          <w:rFonts w:ascii="Arial" w:hAnsi="Arial" w:cs="Arial"/>
          <w:b/>
          <w:sz w:val="20"/>
          <w:szCs w:val="20"/>
          <w:lang w:val="en-GB"/>
        </w:rPr>
        <w:t>TYP SVF30 JUMP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184E58">
        <w:rPr>
          <w:rFonts w:ascii="Arial" w:hAnsi="Arial" w:cs="Arial"/>
          <w:sz w:val="20"/>
          <w:szCs w:val="20"/>
        </w:rPr>
        <w:t>Moduły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tekstowe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pokazane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poniżej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84E58">
        <w:rPr>
          <w:rFonts w:ascii="Arial" w:hAnsi="Arial" w:cs="Arial"/>
          <w:sz w:val="20"/>
          <w:szCs w:val="20"/>
        </w:rPr>
        <w:t>niebiesko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opcje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4E58">
        <w:rPr>
          <w:rFonts w:ascii="Arial" w:hAnsi="Arial" w:cs="Arial"/>
          <w:sz w:val="20"/>
          <w:szCs w:val="20"/>
        </w:rPr>
        <w:t>które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mogą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zostać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wybrane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przez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zamawiającego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jako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alternatywa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dla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tekstu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wydrukowanego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184E58">
        <w:rPr>
          <w:rFonts w:ascii="Arial" w:hAnsi="Arial" w:cs="Arial"/>
          <w:sz w:val="20"/>
          <w:szCs w:val="20"/>
        </w:rPr>
        <w:t>kolorze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czarnym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184E58">
        <w:rPr>
          <w:rFonts w:ascii="Arial" w:hAnsi="Arial" w:cs="Arial"/>
          <w:sz w:val="20"/>
          <w:szCs w:val="20"/>
        </w:rPr>
        <w:t>takim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przypadku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odpowiedni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czarny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tekst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musi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zostać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usunięty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184E58">
        <w:rPr>
          <w:rFonts w:ascii="Arial" w:hAnsi="Arial" w:cs="Arial"/>
          <w:sz w:val="20"/>
          <w:szCs w:val="20"/>
        </w:rPr>
        <w:t>opis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184E58">
        <w:rPr>
          <w:rFonts w:ascii="Arial" w:hAnsi="Arial" w:cs="Arial"/>
          <w:sz w:val="20"/>
          <w:szCs w:val="20"/>
        </w:rPr>
        <w:t>jako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alternatywa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184E58">
        <w:rPr>
          <w:rFonts w:ascii="Arial" w:hAnsi="Arial" w:cs="Arial"/>
          <w:sz w:val="20"/>
          <w:szCs w:val="20"/>
        </w:rPr>
        <w:t>usunięty</w:t>
      </w:r>
      <w:proofErr w:type="spellEnd"/>
      <w:r w:rsidRPr="00184E58">
        <w:rPr>
          <w:rFonts w:ascii="Arial" w:hAnsi="Arial" w:cs="Arial"/>
          <w:sz w:val="20"/>
          <w:szCs w:val="20"/>
        </w:rPr>
        <w:t>.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CB0B79">
        <w:rPr>
          <w:rFonts w:ascii="Arial" w:hAnsi="Arial" w:cs="Arial"/>
          <w:b/>
          <w:sz w:val="20"/>
          <w:szCs w:val="20"/>
        </w:rPr>
        <w:t>MODEL: TYP SVF30</w:t>
      </w:r>
      <w:r>
        <w:rPr>
          <w:rFonts w:ascii="Arial" w:hAnsi="Arial" w:cs="Arial"/>
          <w:b/>
          <w:sz w:val="20"/>
          <w:szCs w:val="20"/>
        </w:rPr>
        <w:t xml:space="preserve"> JUMP</w:t>
      </w:r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firmy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Schäfer Trennwandsysteme GmbH, 56593 </w:t>
      </w:r>
      <w:proofErr w:type="spellStart"/>
      <w:r w:rsidRPr="00184E58">
        <w:rPr>
          <w:rFonts w:ascii="Arial" w:hAnsi="Arial" w:cs="Arial"/>
          <w:sz w:val="20"/>
          <w:szCs w:val="20"/>
        </w:rPr>
        <w:t>Horhausen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, Telefon: 02687/91510, www.schaefer-tws.de </w:t>
      </w:r>
      <w:proofErr w:type="spellStart"/>
      <w:r w:rsidRPr="00184E58">
        <w:rPr>
          <w:rFonts w:ascii="Arial" w:hAnsi="Arial" w:cs="Arial"/>
          <w:sz w:val="20"/>
          <w:szCs w:val="20"/>
        </w:rPr>
        <w:t>lub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technicznie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184E58">
        <w:rPr>
          <w:rFonts w:ascii="Arial" w:hAnsi="Arial" w:cs="Arial"/>
          <w:sz w:val="20"/>
          <w:szCs w:val="20"/>
        </w:rPr>
        <w:t>wizualnie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absolutnie</w:t>
      </w:r>
      <w:proofErr w:type="spellEnd"/>
      <w:r w:rsidRPr="001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E58">
        <w:rPr>
          <w:rFonts w:ascii="Arial" w:hAnsi="Arial" w:cs="Arial"/>
          <w:sz w:val="20"/>
          <w:szCs w:val="20"/>
        </w:rPr>
        <w:t>równe</w:t>
      </w:r>
      <w:proofErr w:type="spellEnd"/>
      <w:r w:rsidRPr="00184E58">
        <w:rPr>
          <w:rFonts w:ascii="Arial" w:hAnsi="Arial" w:cs="Arial"/>
          <w:sz w:val="20"/>
          <w:szCs w:val="20"/>
        </w:rPr>
        <w:t>.</w:t>
      </w:r>
    </w:p>
    <w:p w:rsidR="000D0322" w:rsidRPr="00441F40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CB0B79">
        <w:rPr>
          <w:rFonts w:ascii="Arial" w:hAnsi="Arial" w:cs="Arial"/>
          <w:b/>
          <w:sz w:val="20"/>
          <w:szCs w:val="20"/>
        </w:rPr>
        <w:t>CERTYFIKATY, STANDARDY:</w:t>
      </w:r>
      <w:r w:rsidRPr="00441F40">
        <w:rPr>
          <w:rFonts w:ascii="Arial" w:hAnsi="Arial" w:cs="Arial"/>
          <w:sz w:val="20"/>
          <w:szCs w:val="20"/>
        </w:rPr>
        <w:t xml:space="preserve"> System </w:t>
      </w:r>
      <w:proofErr w:type="spellStart"/>
      <w:r w:rsidRPr="00441F40">
        <w:rPr>
          <w:rFonts w:ascii="Arial" w:hAnsi="Arial" w:cs="Arial"/>
          <w:sz w:val="20"/>
          <w:szCs w:val="20"/>
        </w:rPr>
        <w:t>został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przetestowany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TÜV (</w:t>
      </w:r>
      <w:proofErr w:type="spellStart"/>
      <w:r w:rsidRPr="00441F40">
        <w:rPr>
          <w:rFonts w:ascii="Arial" w:hAnsi="Arial" w:cs="Arial"/>
          <w:sz w:val="20"/>
          <w:szCs w:val="20"/>
        </w:rPr>
        <w:t>Niemieckie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Stowarzyszenie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Kontroli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Technicznej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441F40">
        <w:rPr>
          <w:rFonts w:ascii="Arial" w:hAnsi="Arial" w:cs="Arial"/>
          <w:sz w:val="20"/>
          <w:szCs w:val="20"/>
        </w:rPr>
        <w:t>posiada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znak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GS. </w:t>
      </w:r>
      <w:proofErr w:type="spellStart"/>
      <w:r w:rsidRPr="00441F40">
        <w:rPr>
          <w:rFonts w:ascii="Arial" w:hAnsi="Arial" w:cs="Arial"/>
          <w:sz w:val="20"/>
          <w:szCs w:val="20"/>
        </w:rPr>
        <w:t>Należy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przedstawić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odpowiedni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41F40">
        <w:rPr>
          <w:rFonts w:ascii="Arial" w:hAnsi="Arial" w:cs="Arial"/>
          <w:sz w:val="20"/>
          <w:szCs w:val="20"/>
        </w:rPr>
        <w:t>Systemy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ważnego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testu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TÜV GS nie </w:t>
      </w:r>
      <w:proofErr w:type="spellStart"/>
      <w:r w:rsidRPr="00441F40">
        <w:rPr>
          <w:rFonts w:ascii="Arial" w:hAnsi="Arial" w:cs="Arial"/>
          <w:sz w:val="20"/>
          <w:szCs w:val="20"/>
        </w:rPr>
        <w:t>są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dozwolone</w:t>
      </w:r>
      <w:proofErr w:type="spellEnd"/>
      <w:r w:rsidRPr="00441F40">
        <w:rPr>
          <w:rFonts w:ascii="Arial" w:hAnsi="Arial" w:cs="Arial"/>
          <w:sz w:val="20"/>
          <w:szCs w:val="20"/>
        </w:rPr>
        <w:t>.</w:t>
      </w:r>
    </w:p>
    <w:p w:rsidR="000D0322" w:rsidRPr="00441F40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Aby </w:t>
      </w:r>
      <w:proofErr w:type="spellStart"/>
      <w:r w:rsidRPr="00441F40">
        <w:rPr>
          <w:rFonts w:ascii="Arial" w:hAnsi="Arial" w:cs="Arial"/>
          <w:sz w:val="20"/>
          <w:szCs w:val="20"/>
        </w:rPr>
        <w:t>udowodnić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zrównoważony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charakter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produktu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system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kabin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musi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posiadać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PEFC (PEFC/04-31-3143) </w:t>
      </w:r>
      <w:proofErr w:type="spellStart"/>
      <w:r w:rsidRPr="00441F40">
        <w:rPr>
          <w:rFonts w:ascii="Arial" w:hAnsi="Arial" w:cs="Arial"/>
          <w:sz w:val="20"/>
          <w:szCs w:val="20"/>
        </w:rPr>
        <w:t>lub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FSC® (FSC-C147242). </w:t>
      </w:r>
      <w:proofErr w:type="spellStart"/>
      <w:r w:rsidRPr="00441F40">
        <w:rPr>
          <w:rFonts w:ascii="Arial" w:hAnsi="Arial" w:cs="Arial"/>
          <w:sz w:val="20"/>
          <w:szCs w:val="20"/>
        </w:rPr>
        <w:t>Należy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przedstawić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odpowiedni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wydany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producenta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kabin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41F40">
        <w:rPr>
          <w:rFonts w:ascii="Arial" w:hAnsi="Arial" w:cs="Arial"/>
          <w:sz w:val="20"/>
          <w:szCs w:val="20"/>
        </w:rPr>
        <w:t>Systemy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ważnego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certyfikatu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PEFC </w:t>
      </w:r>
      <w:proofErr w:type="spellStart"/>
      <w:r w:rsidRPr="00441F40">
        <w:rPr>
          <w:rFonts w:ascii="Arial" w:hAnsi="Arial" w:cs="Arial"/>
          <w:sz w:val="20"/>
          <w:szCs w:val="20"/>
        </w:rPr>
        <w:t>lub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FSC® nie </w:t>
      </w:r>
      <w:proofErr w:type="spellStart"/>
      <w:r w:rsidRPr="00441F40">
        <w:rPr>
          <w:rFonts w:ascii="Arial" w:hAnsi="Arial" w:cs="Arial"/>
          <w:sz w:val="20"/>
          <w:szCs w:val="20"/>
        </w:rPr>
        <w:t>są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dozwolone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Nie </w:t>
      </w:r>
      <w:proofErr w:type="spellStart"/>
      <w:r w:rsidRPr="00441F40">
        <w:rPr>
          <w:rFonts w:ascii="Arial" w:hAnsi="Arial" w:cs="Arial"/>
          <w:sz w:val="20"/>
          <w:szCs w:val="20"/>
        </w:rPr>
        <w:t>jest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wystarczające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przedstawienie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ogólnej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certyfikacji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użytych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paneli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</w:t>
      </w:r>
    </w:p>
    <w:p w:rsidR="000D0322" w:rsidRPr="00441F40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441F40">
        <w:rPr>
          <w:rFonts w:ascii="Arial" w:hAnsi="Arial" w:cs="Arial"/>
          <w:sz w:val="20"/>
          <w:szCs w:val="20"/>
        </w:rPr>
        <w:t>Użyte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materiały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muszą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być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następującymi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normami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41F40">
        <w:rPr>
          <w:rFonts w:ascii="Arial" w:hAnsi="Arial" w:cs="Arial"/>
          <w:sz w:val="20"/>
          <w:szCs w:val="20"/>
        </w:rPr>
        <w:t>przepisami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: </w:t>
      </w:r>
    </w:p>
    <w:p w:rsidR="000D0322" w:rsidRPr="00441F40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41F40">
        <w:rPr>
          <w:rFonts w:ascii="Arial" w:hAnsi="Arial" w:cs="Arial"/>
          <w:sz w:val="20"/>
          <w:szCs w:val="20"/>
        </w:rPr>
        <w:t>Panele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płyty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wiórowej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E05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normą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DIN EN 717-1 </w:t>
      </w:r>
    </w:p>
    <w:p w:rsidR="000D0322" w:rsidRPr="00441F40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41F40">
        <w:rPr>
          <w:rFonts w:ascii="Arial" w:hAnsi="Arial" w:cs="Arial"/>
          <w:sz w:val="20"/>
          <w:szCs w:val="20"/>
        </w:rPr>
        <w:t>Stal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nierdzewna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normą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DIN EN 10088, </w:t>
      </w:r>
      <w:proofErr w:type="spellStart"/>
      <w:r w:rsidRPr="00441F40">
        <w:rPr>
          <w:rFonts w:ascii="Arial" w:hAnsi="Arial" w:cs="Arial"/>
          <w:sz w:val="20"/>
          <w:szCs w:val="20"/>
        </w:rPr>
        <w:t>jakość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materiału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1.4301, </w:t>
      </w:r>
      <w:proofErr w:type="spellStart"/>
      <w:r w:rsidRPr="00441F40">
        <w:rPr>
          <w:rFonts w:ascii="Arial" w:hAnsi="Arial" w:cs="Arial"/>
          <w:sz w:val="20"/>
          <w:szCs w:val="20"/>
        </w:rPr>
        <w:t>odpowiednio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ASTM A276, AISI 304.</w:t>
      </w:r>
    </w:p>
    <w:p w:rsidR="000D0322" w:rsidRPr="00441F40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Profile </w:t>
      </w:r>
      <w:proofErr w:type="spellStart"/>
      <w:r w:rsidRPr="00441F40">
        <w:rPr>
          <w:rFonts w:ascii="Arial" w:hAnsi="Arial" w:cs="Arial"/>
          <w:sz w:val="20"/>
          <w:szCs w:val="20"/>
        </w:rPr>
        <w:t>aluminiowe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normami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DIN EN 573 i DIN EN 755, </w:t>
      </w:r>
      <w:proofErr w:type="spellStart"/>
      <w:r w:rsidRPr="00441F40">
        <w:rPr>
          <w:rFonts w:ascii="Arial" w:hAnsi="Arial" w:cs="Arial"/>
          <w:sz w:val="20"/>
          <w:szCs w:val="20"/>
        </w:rPr>
        <w:t>jakość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materiału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EN WA6063. </w:t>
      </w:r>
      <w:proofErr w:type="spellStart"/>
      <w:r w:rsidRPr="00441F40">
        <w:rPr>
          <w:rFonts w:ascii="Arial" w:hAnsi="Arial" w:cs="Arial"/>
          <w:sz w:val="20"/>
          <w:szCs w:val="20"/>
        </w:rPr>
        <w:t>Obróbka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powierzchniowa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41F40">
        <w:rPr>
          <w:rFonts w:ascii="Arial" w:hAnsi="Arial" w:cs="Arial"/>
          <w:sz w:val="20"/>
          <w:szCs w:val="20"/>
        </w:rPr>
        <w:t>części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aluminiowe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bez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obróbki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powierzchniowej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są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niedozwolone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41F40">
        <w:rPr>
          <w:rFonts w:ascii="Arial" w:hAnsi="Arial" w:cs="Arial"/>
          <w:sz w:val="20"/>
          <w:szCs w:val="20"/>
        </w:rPr>
        <w:t>bezbarwnie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anodowane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EURAS E6/C-0 </w:t>
      </w:r>
      <w:proofErr w:type="spellStart"/>
      <w:r w:rsidRPr="00441F40">
        <w:rPr>
          <w:rFonts w:ascii="Arial" w:hAnsi="Arial" w:cs="Arial"/>
          <w:sz w:val="20"/>
          <w:szCs w:val="20"/>
        </w:rPr>
        <w:t>odpowiednio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DIN 17611 E6/EV1 </w:t>
      </w:r>
      <w:proofErr w:type="spellStart"/>
      <w:r w:rsidRPr="00441F40">
        <w:rPr>
          <w:rFonts w:ascii="Arial" w:hAnsi="Arial" w:cs="Arial"/>
          <w:sz w:val="20"/>
          <w:szCs w:val="20"/>
        </w:rPr>
        <w:t>lub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malowanie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proszkowe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DIN EN 12206-1.</w:t>
      </w:r>
    </w:p>
    <w:p w:rsidR="000D0322" w:rsidRPr="00441F40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41F40">
        <w:rPr>
          <w:rFonts w:ascii="Arial" w:hAnsi="Arial" w:cs="Arial"/>
          <w:sz w:val="20"/>
          <w:szCs w:val="20"/>
        </w:rPr>
        <w:t>Kleje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41F40">
        <w:rPr>
          <w:rFonts w:ascii="Arial" w:hAnsi="Arial" w:cs="Arial"/>
          <w:sz w:val="20"/>
          <w:szCs w:val="20"/>
        </w:rPr>
        <w:t>uszczelniacze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mogą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być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stosowane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tylko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wtedy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gdy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41F40">
        <w:rPr>
          <w:rFonts w:ascii="Arial" w:hAnsi="Arial" w:cs="Arial"/>
          <w:sz w:val="20"/>
          <w:szCs w:val="20"/>
        </w:rPr>
        <w:t>podlegają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klasyfikacji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rozporządzeniem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UE w </w:t>
      </w:r>
      <w:proofErr w:type="spellStart"/>
      <w:r w:rsidRPr="00441F40">
        <w:rPr>
          <w:rFonts w:ascii="Arial" w:hAnsi="Arial" w:cs="Arial"/>
          <w:sz w:val="20"/>
          <w:szCs w:val="20"/>
        </w:rPr>
        <w:t>sprawie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chemikaliów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41F40">
        <w:rPr>
          <w:rFonts w:ascii="Arial" w:hAnsi="Arial" w:cs="Arial"/>
          <w:sz w:val="20"/>
          <w:szCs w:val="20"/>
        </w:rPr>
        <w:t>rozporządzenie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CLP).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Produkt </w:t>
      </w:r>
      <w:proofErr w:type="spellStart"/>
      <w:r w:rsidRPr="00441F40">
        <w:rPr>
          <w:rFonts w:ascii="Arial" w:hAnsi="Arial" w:cs="Arial"/>
          <w:sz w:val="20"/>
          <w:szCs w:val="20"/>
        </w:rPr>
        <w:t>jest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41F40">
        <w:rPr>
          <w:rFonts w:ascii="Arial" w:hAnsi="Arial" w:cs="Arial"/>
          <w:sz w:val="20"/>
          <w:szCs w:val="20"/>
        </w:rPr>
        <w:t>europejskim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rozporządzeniem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41F40">
        <w:rPr>
          <w:rFonts w:ascii="Arial" w:hAnsi="Arial" w:cs="Arial"/>
          <w:sz w:val="20"/>
          <w:szCs w:val="20"/>
        </w:rPr>
        <w:t>sprawie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rejestracji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oceny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udzielania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zezwoleń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41F40">
        <w:rPr>
          <w:rFonts w:ascii="Arial" w:hAnsi="Arial" w:cs="Arial"/>
          <w:sz w:val="20"/>
          <w:szCs w:val="20"/>
        </w:rPr>
        <w:t>stosowanych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ograniczeń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41F40">
        <w:rPr>
          <w:rFonts w:ascii="Arial" w:hAnsi="Arial" w:cs="Arial"/>
          <w:sz w:val="20"/>
          <w:szCs w:val="20"/>
        </w:rPr>
        <w:t>zakresie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chemikaliów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(REACH). </w:t>
      </w:r>
      <w:proofErr w:type="spellStart"/>
      <w:r w:rsidRPr="00441F40">
        <w:rPr>
          <w:rFonts w:ascii="Arial" w:hAnsi="Arial" w:cs="Arial"/>
          <w:sz w:val="20"/>
          <w:szCs w:val="20"/>
        </w:rPr>
        <w:t>Można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przedłożyć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odpowiednią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deklarację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zgodności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od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producenta</w:t>
      </w:r>
      <w:proofErr w:type="spellEnd"/>
      <w:r w:rsidRPr="00441F40">
        <w:rPr>
          <w:rFonts w:ascii="Arial" w:hAnsi="Arial" w:cs="Arial"/>
          <w:sz w:val="20"/>
          <w:szCs w:val="20"/>
        </w:rPr>
        <w:t>.</w:t>
      </w:r>
    </w:p>
    <w:p w:rsidR="000D0322" w:rsidRPr="00441F40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441F4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41F40">
        <w:rPr>
          <w:rFonts w:ascii="Arial" w:hAnsi="Arial" w:cs="Arial"/>
          <w:sz w:val="20"/>
          <w:szCs w:val="20"/>
        </w:rPr>
        <w:t>Materiały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mocujące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takie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jak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śruby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1F40">
        <w:rPr>
          <w:rFonts w:ascii="Arial" w:hAnsi="Arial" w:cs="Arial"/>
          <w:sz w:val="20"/>
          <w:szCs w:val="20"/>
        </w:rPr>
        <w:t>nity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itp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41F40">
        <w:rPr>
          <w:rFonts w:ascii="Arial" w:hAnsi="Arial" w:cs="Arial"/>
          <w:sz w:val="20"/>
          <w:szCs w:val="20"/>
        </w:rPr>
        <w:t>są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ocynkowane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lub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wykonane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ze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stali</w:t>
      </w:r>
      <w:proofErr w:type="spellEnd"/>
      <w:r w:rsidRPr="00441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F40">
        <w:rPr>
          <w:rFonts w:ascii="Arial" w:hAnsi="Arial" w:cs="Arial"/>
          <w:sz w:val="20"/>
          <w:szCs w:val="20"/>
        </w:rPr>
        <w:t>nierdzewnej</w:t>
      </w:r>
      <w:proofErr w:type="spellEnd"/>
      <w:r w:rsidRPr="00441F40">
        <w:rPr>
          <w:rFonts w:ascii="Arial" w:hAnsi="Arial" w:cs="Arial"/>
          <w:sz w:val="20"/>
          <w:szCs w:val="20"/>
        </w:rPr>
        <w:t>.</w:t>
      </w:r>
    </w:p>
    <w:p w:rsidR="000D0322" w:rsidRPr="00A3467F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</w:t>
      </w:r>
      <w:r w:rsidRPr="00CB0B79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A3467F">
        <w:rPr>
          <w:rFonts w:ascii="Arial" w:hAnsi="Arial" w:cs="Arial"/>
          <w:sz w:val="20"/>
          <w:szCs w:val="20"/>
        </w:rPr>
        <w:t>Płyta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wiórowa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pokryta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żywicą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melaminową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3467F">
        <w:rPr>
          <w:rFonts w:ascii="Arial" w:hAnsi="Arial" w:cs="Arial"/>
          <w:sz w:val="20"/>
          <w:szCs w:val="20"/>
        </w:rPr>
        <w:t>paskami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ABS w </w:t>
      </w:r>
      <w:proofErr w:type="spellStart"/>
      <w:r w:rsidRPr="00A3467F">
        <w:rPr>
          <w:rFonts w:ascii="Arial" w:hAnsi="Arial" w:cs="Arial"/>
          <w:sz w:val="20"/>
          <w:szCs w:val="20"/>
        </w:rPr>
        <w:t>połączeniu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3467F">
        <w:rPr>
          <w:rFonts w:ascii="Arial" w:hAnsi="Arial" w:cs="Arial"/>
          <w:sz w:val="20"/>
          <w:szCs w:val="20"/>
        </w:rPr>
        <w:t>naturalnymi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anodowanymi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lub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malowanymi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proszkowo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profilami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aluminiowymi</w:t>
      </w:r>
      <w:proofErr w:type="spellEnd"/>
      <w:r w:rsidRPr="00A3467F">
        <w:rPr>
          <w:rFonts w:ascii="Arial" w:hAnsi="Arial" w:cs="Arial"/>
          <w:sz w:val="20"/>
          <w:szCs w:val="20"/>
        </w:rPr>
        <w:t>.</w:t>
      </w:r>
    </w:p>
    <w:p w:rsidR="000D0322" w:rsidRPr="00A3467F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A3467F">
        <w:rPr>
          <w:rFonts w:ascii="Arial" w:hAnsi="Arial" w:cs="Arial"/>
          <w:b/>
          <w:sz w:val="20"/>
          <w:szCs w:val="20"/>
        </w:rPr>
        <w:t>KONSTRUKCJA: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Zewnętrzna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część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kabiny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ma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absolutnie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płaską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konstrukcję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. </w:t>
      </w:r>
    </w:p>
    <w:p w:rsidR="000D0322" w:rsidRPr="00A3467F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A3467F">
        <w:rPr>
          <w:rFonts w:ascii="Arial" w:hAnsi="Arial" w:cs="Arial"/>
          <w:sz w:val="20"/>
          <w:szCs w:val="20"/>
        </w:rPr>
        <w:t>Panele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3467F">
        <w:rPr>
          <w:rFonts w:ascii="Arial" w:hAnsi="Arial" w:cs="Arial"/>
          <w:sz w:val="20"/>
          <w:szCs w:val="20"/>
        </w:rPr>
        <w:t>płyty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wiórowej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3467F">
        <w:rPr>
          <w:rFonts w:ascii="Arial" w:hAnsi="Arial" w:cs="Arial"/>
          <w:sz w:val="20"/>
          <w:szCs w:val="20"/>
        </w:rPr>
        <w:t>grubości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30 mm z </w:t>
      </w:r>
      <w:proofErr w:type="spellStart"/>
      <w:r w:rsidRPr="00A3467F">
        <w:rPr>
          <w:rFonts w:ascii="Arial" w:hAnsi="Arial" w:cs="Arial"/>
          <w:sz w:val="20"/>
          <w:szCs w:val="20"/>
        </w:rPr>
        <w:t>żywicy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melaminowej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467F">
        <w:rPr>
          <w:rFonts w:ascii="Arial" w:hAnsi="Arial" w:cs="Arial"/>
          <w:sz w:val="20"/>
          <w:szCs w:val="20"/>
        </w:rPr>
        <w:t>klejenie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V 20. </w:t>
      </w:r>
      <w:proofErr w:type="spellStart"/>
      <w:r w:rsidRPr="00A3467F">
        <w:rPr>
          <w:rFonts w:ascii="Arial" w:hAnsi="Arial" w:cs="Arial"/>
          <w:sz w:val="20"/>
          <w:szCs w:val="20"/>
        </w:rPr>
        <w:t>Wszystkie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widoczne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krawędzie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są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pokryte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kolorowymi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paskami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ABS, </w:t>
      </w:r>
      <w:proofErr w:type="spellStart"/>
      <w:r w:rsidRPr="00A3467F">
        <w:rPr>
          <w:rFonts w:ascii="Arial" w:hAnsi="Arial" w:cs="Arial"/>
          <w:sz w:val="20"/>
          <w:szCs w:val="20"/>
        </w:rPr>
        <w:t>krawędzie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lekko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zaokrąglone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67F">
        <w:rPr>
          <w:rFonts w:ascii="Arial" w:hAnsi="Arial" w:cs="Arial"/>
          <w:sz w:val="20"/>
          <w:szCs w:val="20"/>
        </w:rPr>
        <w:t>Krawędzie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3467F">
        <w:rPr>
          <w:rFonts w:ascii="Arial" w:hAnsi="Arial" w:cs="Arial"/>
          <w:sz w:val="20"/>
          <w:szCs w:val="20"/>
        </w:rPr>
        <w:t>melaminy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są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niedozwolone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67F">
        <w:rPr>
          <w:rFonts w:ascii="Arial" w:hAnsi="Arial" w:cs="Arial"/>
          <w:sz w:val="20"/>
          <w:szCs w:val="20"/>
        </w:rPr>
        <w:t>Połączenia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ścian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3467F">
        <w:rPr>
          <w:rFonts w:ascii="Arial" w:hAnsi="Arial" w:cs="Arial"/>
          <w:sz w:val="20"/>
          <w:szCs w:val="20"/>
        </w:rPr>
        <w:t>ścianek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działowych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są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wykonane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za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pomocą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aluminiowych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profili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U na </w:t>
      </w:r>
      <w:proofErr w:type="spellStart"/>
      <w:r w:rsidRPr="00A3467F">
        <w:rPr>
          <w:rFonts w:ascii="Arial" w:hAnsi="Arial" w:cs="Arial"/>
          <w:sz w:val="20"/>
          <w:szCs w:val="20"/>
        </w:rPr>
        <w:t>całej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wysokości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elementów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. </w:t>
      </w:r>
    </w:p>
    <w:p w:rsidR="000D0322" w:rsidRPr="00A3467F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A3467F">
        <w:rPr>
          <w:rFonts w:ascii="Arial" w:hAnsi="Arial" w:cs="Arial"/>
          <w:sz w:val="20"/>
          <w:szCs w:val="20"/>
        </w:rPr>
        <w:t>Aluminiowy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profil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górny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(30 x 30 mm) </w:t>
      </w:r>
      <w:proofErr w:type="spellStart"/>
      <w:r w:rsidRPr="00A3467F">
        <w:rPr>
          <w:rFonts w:ascii="Arial" w:hAnsi="Arial" w:cs="Arial"/>
          <w:sz w:val="20"/>
          <w:szCs w:val="20"/>
        </w:rPr>
        <w:t>jest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cofnięty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o 150 mm </w:t>
      </w:r>
      <w:proofErr w:type="spellStart"/>
      <w:r w:rsidRPr="00A3467F">
        <w:rPr>
          <w:rFonts w:ascii="Arial" w:hAnsi="Arial" w:cs="Arial"/>
          <w:sz w:val="20"/>
          <w:szCs w:val="20"/>
        </w:rPr>
        <w:t>wzdłuż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górnej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części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ściany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frontowej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. Profil </w:t>
      </w:r>
      <w:proofErr w:type="spellStart"/>
      <w:r w:rsidRPr="00A3467F">
        <w:rPr>
          <w:rFonts w:ascii="Arial" w:hAnsi="Arial" w:cs="Arial"/>
          <w:sz w:val="20"/>
          <w:szCs w:val="20"/>
        </w:rPr>
        <w:t>górny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jest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połączony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ze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ściankami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działowymi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za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pomocą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solidnych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aluminiowych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uchwytów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67F">
        <w:rPr>
          <w:rFonts w:ascii="Arial" w:hAnsi="Arial" w:cs="Arial"/>
          <w:sz w:val="20"/>
          <w:szCs w:val="20"/>
        </w:rPr>
        <w:t>Solidne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aluminiowe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wsporniki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zapewniają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systemowi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niezbędną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stabilność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467F">
        <w:rPr>
          <w:rFonts w:ascii="Arial" w:hAnsi="Arial" w:cs="Arial"/>
          <w:sz w:val="20"/>
          <w:szCs w:val="20"/>
        </w:rPr>
        <w:t>Elementy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są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mocowane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3467F">
        <w:rPr>
          <w:rFonts w:ascii="Arial" w:hAnsi="Arial" w:cs="Arial"/>
          <w:sz w:val="20"/>
          <w:szCs w:val="20"/>
        </w:rPr>
        <w:t>ściany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za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pomocą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profili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aluminiowych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sz w:val="20"/>
          <w:szCs w:val="20"/>
        </w:rPr>
        <w:t>jako</w:t>
      </w:r>
      <w:proofErr w:type="spellEnd"/>
      <w:r w:rsidRPr="00A3467F">
        <w:rPr>
          <w:rFonts w:ascii="Arial" w:hAnsi="Arial" w:cs="Arial"/>
          <w:sz w:val="20"/>
          <w:szCs w:val="20"/>
        </w:rPr>
        <w:t xml:space="preserve"> fug </w:t>
      </w:r>
      <w:proofErr w:type="spellStart"/>
      <w:r w:rsidRPr="00A3467F">
        <w:rPr>
          <w:rFonts w:ascii="Arial" w:hAnsi="Arial" w:cs="Arial"/>
          <w:sz w:val="20"/>
          <w:szCs w:val="20"/>
        </w:rPr>
        <w:t>cieniowych</w:t>
      </w:r>
      <w:proofErr w:type="spellEnd"/>
      <w:r w:rsidRPr="00A3467F">
        <w:rPr>
          <w:rFonts w:ascii="Arial" w:hAnsi="Arial" w:cs="Arial"/>
          <w:sz w:val="20"/>
          <w:szCs w:val="20"/>
        </w:rPr>
        <w:t>.</w:t>
      </w:r>
    </w:p>
    <w:p w:rsidR="000D0322" w:rsidRPr="00A3467F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A3467F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Pr="00A3467F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Konstrukcja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ognioodporna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dzięki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zastosowaniu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płyt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wiórowych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ochroną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przeciwpożarową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zgodnie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Euroklasą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B-s2,d0 EN 13501-1.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Należy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przedłożyć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odpowiednie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certyfikaty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A3467F">
        <w:rPr>
          <w:rFonts w:ascii="Arial" w:hAnsi="Arial" w:cs="Arial"/>
          <w:color w:val="00B0F0"/>
          <w:sz w:val="20"/>
          <w:szCs w:val="20"/>
        </w:rPr>
        <w:t>klasyfikacji</w:t>
      </w:r>
      <w:proofErr w:type="spellEnd"/>
      <w:r w:rsidRPr="00A3467F">
        <w:rPr>
          <w:rFonts w:ascii="Arial" w:hAnsi="Arial" w:cs="Arial"/>
          <w:color w:val="00B0F0"/>
          <w:sz w:val="20"/>
          <w:szCs w:val="20"/>
        </w:rPr>
        <w:t>.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16FC2">
        <w:rPr>
          <w:rFonts w:ascii="Arial" w:hAnsi="Arial" w:cs="Arial"/>
          <w:b/>
          <w:sz w:val="20"/>
          <w:szCs w:val="20"/>
        </w:rPr>
        <w:t>DRZWI: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Konstrukcja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drzwi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odpowiada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ścianie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frontowej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sz w:val="20"/>
          <w:szCs w:val="20"/>
        </w:rPr>
        <w:t>Drzwi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zamykane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316FC2">
        <w:rPr>
          <w:rFonts w:ascii="Arial" w:hAnsi="Arial" w:cs="Arial"/>
          <w:sz w:val="20"/>
          <w:szCs w:val="20"/>
        </w:rPr>
        <w:t>wcisk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316FC2">
        <w:rPr>
          <w:rFonts w:ascii="Arial" w:hAnsi="Arial" w:cs="Arial"/>
          <w:sz w:val="20"/>
          <w:szCs w:val="20"/>
        </w:rPr>
        <w:t>frezowanym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profilem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przylgowym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wykonanym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sz w:val="20"/>
          <w:szCs w:val="20"/>
        </w:rPr>
        <w:t>aluminium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316FC2">
        <w:rPr>
          <w:rFonts w:ascii="Arial" w:hAnsi="Arial" w:cs="Arial"/>
          <w:sz w:val="20"/>
          <w:szCs w:val="20"/>
        </w:rPr>
        <w:t>związku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sz w:val="20"/>
          <w:szCs w:val="20"/>
        </w:rPr>
        <w:t>tym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zewnętrzna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część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kabiny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ma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absolutnie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zlicowaną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konstrukcję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otwieranie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środka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316FC2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316FC2">
        <w:rPr>
          <w:rFonts w:ascii="Arial" w:hAnsi="Arial" w:cs="Arial"/>
          <w:sz w:val="20"/>
          <w:szCs w:val="20"/>
        </w:rPr>
        <w:t>otwarcie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drzwi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316FC2">
        <w:rPr>
          <w:rFonts w:ascii="Arial" w:hAnsi="Arial" w:cs="Arial"/>
          <w:sz w:val="20"/>
          <w:szCs w:val="20"/>
        </w:rPr>
        <w:t>ma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znaczenia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Profil </w:t>
      </w:r>
      <w:proofErr w:type="spellStart"/>
      <w:r w:rsidRPr="00316FC2">
        <w:rPr>
          <w:rFonts w:ascii="Arial" w:hAnsi="Arial" w:cs="Arial"/>
          <w:sz w:val="20"/>
          <w:szCs w:val="20"/>
        </w:rPr>
        <w:t>przylgowy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wykonany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sz w:val="20"/>
          <w:szCs w:val="20"/>
        </w:rPr>
        <w:t>aluminium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zintegrowaną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gumową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uszczelką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zapewniającą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długotrwałą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redukcję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hałasu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sz w:val="20"/>
          <w:szCs w:val="20"/>
        </w:rPr>
        <w:t>Tłumienie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pomocą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taśmy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316FC2">
        <w:rPr>
          <w:rFonts w:ascii="Arial" w:hAnsi="Arial" w:cs="Arial"/>
          <w:sz w:val="20"/>
          <w:szCs w:val="20"/>
        </w:rPr>
        <w:t>szklenia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jest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niedozwolone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Aby </w:t>
      </w:r>
      <w:proofErr w:type="spellStart"/>
      <w:r w:rsidRPr="00316FC2">
        <w:rPr>
          <w:rFonts w:ascii="Arial" w:hAnsi="Arial" w:cs="Arial"/>
          <w:sz w:val="20"/>
          <w:szCs w:val="20"/>
        </w:rPr>
        <w:t>zakryć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szczelinę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lastRenderedPageBreak/>
        <w:t>drzwi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6FC2">
        <w:rPr>
          <w:rFonts w:ascii="Arial" w:hAnsi="Arial" w:cs="Arial"/>
          <w:sz w:val="20"/>
          <w:szCs w:val="20"/>
        </w:rPr>
        <w:t>po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stronie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zawiasów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frezowana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jest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kolorowa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listwa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sz w:val="20"/>
          <w:szCs w:val="20"/>
        </w:rPr>
        <w:t>tworzywa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sztucznego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sz w:val="20"/>
          <w:szCs w:val="20"/>
        </w:rPr>
        <w:t>Rozwiązania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niefrezowane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316FC2">
        <w:rPr>
          <w:rFonts w:ascii="Arial" w:hAnsi="Arial" w:cs="Arial"/>
          <w:sz w:val="20"/>
          <w:szCs w:val="20"/>
        </w:rPr>
        <w:t>są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dozwolone</w:t>
      </w:r>
      <w:proofErr w:type="spellEnd"/>
      <w:r w:rsidRPr="00316FC2">
        <w:rPr>
          <w:rFonts w:ascii="Arial" w:hAnsi="Arial" w:cs="Arial"/>
          <w:sz w:val="20"/>
          <w:szCs w:val="20"/>
        </w:rPr>
        <w:t>.</w:t>
      </w:r>
    </w:p>
    <w:p w:rsidR="000D0322" w:rsidRPr="00316FC2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C5575">
        <w:rPr>
          <w:rFonts w:ascii="Arial" w:hAnsi="Arial" w:cs="Arial"/>
          <w:b/>
          <w:sz w:val="20"/>
          <w:szCs w:val="20"/>
        </w:rPr>
        <w:t>OKUCIA: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Dwa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bezobsługowe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stali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nierdzewnej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sz w:val="20"/>
          <w:szCs w:val="20"/>
        </w:rPr>
        <w:t>wysokowydajnym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polimerowym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bieżnikiem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są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wyfrezowane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FC2">
        <w:rPr>
          <w:rFonts w:ascii="Arial" w:hAnsi="Arial" w:cs="Arial"/>
          <w:sz w:val="20"/>
          <w:szCs w:val="20"/>
        </w:rPr>
        <w:t>listwach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ABS. </w:t>
      </w:r>
      <w:proofErr w:type="spellStart"/>
      <w:r w:rsidRPr="00316FC2">
        <w:rPr>
          <w:rFonts w:ascii="Arial" w:hAnsi="Arial" w:cs="Arial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przykręcane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są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niedozwolone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bez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wysokowydajnego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polimerowego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bieżnika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316FC2">
        <w:rPr>
          <w:rFonts w:ascii="Arial" w:hAnsi="Arial" w:cs="Arial"/>
          <w:sz w:val="20"/>
          <w:szCs w:val="20"/>
        </w:rPr>
        <w:t>są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dozwolone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muszą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przejść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test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wytrzymałości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300 000 </w:t>
      </w:r>
      <w:proofErr w:type="spellStart"/>
      <w:r w:rsidRPr="00316FC2">
        <w:rPr>
          <w:rFonts w:ascii="Arial" w:hAnsi="Arial" w:cs="Arial"/>
          <w:sz w:val="20"/>
          <w:szCs w:val="20"/>
        </w:rPr>
        <w:t>cykli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bez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ścierania</w:t>
      </w:r>
      <w:proofErr w:type="spellEnd"/>
      <w:r w:rsidRPr="00316FC2">
        <w:rPr>
          <w:rFonts w:ascii="Arial" w:hAnsi="Arial" w:cs="Arial"/>
          <w:sz w:val="20"/>
          <w:szCs w:val="20"/>
        </w:rPr>
        <w:t>.</w:t>
      </w:r>
    </w:p>
    <w:p w:rsidR="000D0322" w:rsidRPr="00316FC2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16FC2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316FC2">
        <w:rPr>
          <w:rFonts w:ascii="Arial" w:hAnsi="Arial" w:cs="Arial"/>
          <w:sz w:val="20"/>
          <w:szCs w:val="20"/>
        </w:rPr>
        <w:t>pełni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ocynkowany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zamek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sz w:val="20"/>
          <w:szCs w:val="20"/>
        </w:rPr>
        <w:t>zapadką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16FC2">
        <w:rPr>
          <w:rFonts w:ascii="Arial" w:hAnsi="Arial" w:cs="Arial"/>
          <w:sz w:val="20"/>
          <w:szCs w:val="20"/>
        </w:rPr>
        <w:t>ryglem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Bezpieczny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</w:t>
      </w:r>
      <w:r w:rsidRPr="00316FC2">
        <w:rPr>
          <w:rFonts w:ascii="Arial" w:hAnsi="Arial" w:cs="Arial"/>
          <w:sz w:val="20"/>
          <w:szCs w:val="20"/>
        </w:rPr>
        <w:t>chwyt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FC2">
        <w:rPr>
          <w:rFonts w:ascii="Arial" w:hAnsi="Arial" w:cs="Arial"/>
          <w:sz w:val="20"/>
          <w:szCs w:val="20"/>
        </w:rPr>
        <w:t>kształcie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litery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U z </w:t>
      </w:r>
      <w:proofErr w:type="spellStart"/>
      <w:r w:rsidRPr="00316FC2">
        <w:rPr>
          <w:rFonts w:ascii="Arial" w:hAnsi="Arial" w:cs="Arial"/>
          <w:sz w:val="20"/>
          <w:szCs w:val="20"/>
        </w:rPr>
        <w:t>niełamliwego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nylonu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sz w:val="20"/>
          <w:szCs w:val="20"/>
        </w:rPr>
        <w:t>rdzeniem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stalowym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6FC2">
        <w:rPr>
          <w:rFonts w:ascii="Arial" w:hAnsi="Arial" w:cs="Arial"/>
          <w:sz w:val="20"/>
          <w:szCs w:val="20"/>
        </w:rPr>
        <w:t>grubość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23 mm. </w:t>
      </w:r>
      <w:proofErr w:type="spellStart"/>
      <w:r w:rsidRPr="00316FC2">
        <w:rPr>
          <w:rFonts w:ascii="Arial" w:hAnsi="Arial" w:cs="Arial"/>
          <w:sz w:val="20"/>
          <w:szCs w:val="20"/>
        </w:rPr>
        <w:t>Rozety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blokada</w:t>
      </w:r>
      <w:proofErr w:type="spellEnd"/>
      <w:r>
        <w:rPr>
          <w:rFonts w:ascii="Arial" w:hAnsi="Arial" w:cs="Arial"/>
          <w:sz w:val="20"/>
          <w:szCs w:val="20"/>
        </w:rPr>
        <w:t xml:space="preserve"> WC</w:t>
      </w:r>
      <w:r w:rsidRPr="00316F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6FC2">
        <w:rPr>
          <w:rFonts w:ascii="Arial" w:hAnsi="Arial" w:cs="Arial"/>
          <w:sz w:val="20"/>
          <w:szCs w:val="20"/>
        </w:rPr>
        <w:t>wskaźnik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wolne</w:t>
      </w:r>
      <w:proofErr w:type="spellEnd"/>
      <w:r w:rsidRPr="00316FC2">
        <w:rPr>
          <w:rFonts w:ascii="Arial" w:hAnsi="Arial" w:cs="Arial"/>
          <w:sz w:val="20"/>
          <w:szCs w:val="20"/>
        </w:rPr>
        <w:t>/</w:t>
      </w:r>
      <w:proofErr w:type="spellStart"/>
      <w:r w:rsidRPr="00316FC2">
        <w:rPr>
          <w:rFonts w:ascii="Arial" w:hAnsi="Arial" w:cs="Arial"/>
          <w:sz w:val="20"/>
          <w:szCs w:val="20"/>
        </w:rPr>
        <w:t>zajęte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16FC2">
        <w:rPr>
          <w:rFonts w:ascii="Arial" w:hAnsi="Arial" w:cs="Arial"/>
          <w:sz w:val="20"/>
          <w:szCs w:val="20"/>
        </w:rPr>
        <w:t>awaryjne</w:t>
      </w:r>
      <w:proofErr w:type="spellEnd"/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odblokow</w:t>
      </w:r>
      <w:r>
        <w:rPr>
          <w:rFonts w:ascii="Arial" w:hAnsi="Arial" w:cs="Arial"/>
          <w:sz w:val="20"/>
          <w:szCs w:val="20"/>
        </w:rPr>
        <w:t>ywanie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drzwi</w:t>
      </w:r>
      <w:proofErr w:type="spellEnd"/>
      <w:r>
        <w:rPr>
          <w:rFonts w:ascii="Arial" w:hAnsi="Arial" w:cs="Arial"/>
          <w:sz w:val="20"/>
          <w:szCs w:val="20"/>
        </w:rPr>
        <w:t xml:space="preserve"> z</w:t>
      </w:r>
      <w:r w:rsidRPr="00316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sz w:val="20"/>
          <w:szCs w:val="20"/>
        </w:rPr>
        <w:t>zewnątrz</w:t>
      </w:r>
      <w:proofErr w:type="spellEnd"/>
      <w:r w:rsidRPr="00316FC2">
        <w:rPr>
          <w:rFonts w:ascii="Arial" w:hAnsi="Arial" w:cs="Arial"/>
          <w:sz w:val="20"/>
          <w:szCs w:val="20"/>
        </w:rPr>
        <w:t>.</w:t>
      </w:r>
    </w:p>
    <w:p w:rsidR="000D0322" w:rsidRPr="00316FC2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a</w:t>
      </w:r>
      <w:r w:rsidRPr="00316FC2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Dwa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bezobsługowe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wysokowydajnych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polimerów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funkcją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samodomykania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Zapewnia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to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stałą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prędkość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zamykania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Samozamykające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się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jako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piórowe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dozwolone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muszą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przejść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test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wytrzymałości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300 000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cykli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bez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316FC2">
        <w:rPr>
          <w:rFonts w:ascii="Arial" w:hAnsi="Arial" w:cs="Arial"/>
          <w:color w:val="00B0F0"/>
          <w:sz w:val="20"/>
          <w:szCs w:val="20"/>
        </w:rPr>
        <w:t>ścierania</w:t>
      </w:r>
      <w:proofErr w:type="spellEnd"/>
      <w:r w:rsidRPr="00316FC2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Niewidoczne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wrębie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drzwiowym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osadzone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np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Simonswerk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Tectus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bez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funkcji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samodomykania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Niewidoczne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wrębie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drzwiowym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osadzone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np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Simonswerk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Tectus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Funkcja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samozamykania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dzięki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niewidocznemu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przodu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samozamykaczowi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a</w:t>
      </w:r>
      <w:r w:rsidRPr="00865B24">
        <w:rPr>
          <w:rFonts w:ascii="Arial" w:hAnsi="Arial" w:cs="Arial"/>
          <w:color w:val="00B0F0"/>
          <w:sz w:val="20"/>
          <w:szCs w:val="20"/>
        </w:rPr>
        <w:t>lternatyw</w:t>
      </w:r>
      <w:r>
        <w:rPr>
          <w:rFonts w:ascii="Arial" w:hAnsi="Arial" w:cs="Arial"/>
          <w:color w:val="00B0F0"/>
          <w:sz w:val="20"/>
          <w:szCs w:val="20"/>
        </w:rPr>
        <w:t>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ryglowy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płytą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czołową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Okucie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przesuwne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Schäfer SLIDESAFE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Na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widocznym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okienkiem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powierzchni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5 cm² do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wskazywania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miejsca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awaryjnym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otwieraniem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klucz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sześciokątny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płynnie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działająca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blokowania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otwierania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widocznymi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okienkami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powierzchni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10 cm²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dla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Status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blokady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musi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być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wyświetlany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Rozwiązania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montażowe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które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wyświetlają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stanu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blokady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niedozwolone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zatrzaskiem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bezpieczeństwa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L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naturalnego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WC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odblokow</w:t>
      </w:r>
      <w:r>
        <w:rPr>
          <w:rFonts w:ascii="Arial" w:hAnsi="Arial" w:cs="Arial"/>
          <w:color w:val="00B0F0"/>
          <w:sz w:val="20"/>
          <w:szCs w:val="20"/>
        </w:rPr>
        <w:t>ywanie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z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Haczyki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odbojnik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bezpieczeństwa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L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WC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urządzenie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odblokowujące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color w:val="00B0F0"/>
          <w:sz w:val="20"/>
          <w:szCs w:val="20"/>
        </w:rPr>
        <w:t>z</w:t>
      </w:r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Ha</w:t>
      </w:r>
      <w:r>
        <w:rPr>
          <w:rFonts w:ascii="Arial" w:hAnsi="Arial" w:cs="Arial"/>
          <w:color w:val="00B0F0"/>
          <w:sz w:val="20"/>
          <w:szCs w:val="20"/>
        </w:rPr>
        <w:t>czyki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odbojnik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: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Poręcz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zewnętrznej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55 x 20 mm.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Długość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opcjonalnie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500 mm, 1.150 mm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lub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dostosowana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górnej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krawędzi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skrzydła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Zintegrowany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miejsca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czerwono-biały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)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odblokowanie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gniazda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sześciokątnego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Od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jednoręczną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gałką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drzwiową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Schäfer INSAFE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wykonaną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szczególnie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łatwą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do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trzymania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gałką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dwoma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dobrze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widocznymi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okienkami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wskaźnika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szerokości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najmniej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25 mm. Stan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zamknięcia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musi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być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widoczny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wewnętrznej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Rozwiązania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montażowe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które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wskazują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stanu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zamknięcia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wewnątrz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niedozwolone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ryglowy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ocynkowanym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odlewanym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ciśnieniowo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czołem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</w:p>
    <w:p w:rsidR="000D0322" w:rsidRPr="00865B24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865B24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: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Oprócz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okucia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określonego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powyżej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wskazanie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miejsca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wyświetlacza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LED o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długości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500 mm,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wpuszczonego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panel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boczny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obok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drzwi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osłoną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pleksiglasu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Wyświetlacz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LED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lastRenderedPageBreak/>
        <w:t>stale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wskazuje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stan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zamknięcia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kabiny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wolna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=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zielona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zajęta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=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czerwona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).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Zasilanie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miejscu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linii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zasilającej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12 V DC.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Prowadzenie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kabli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ukryte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elementach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ścianki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865B24">
        <w:rPr>
          <w:rFonts w:ascii="Arial" w:hAnsi="Arial" w:cs="Arial"/>
          <w:color w:val="00B0F0"/>
          <w:sz w:val="20"/>
          <w:szCs w:val="20"/>
        </w:rPr>
        <w:t>działowej</w:t>
      </w:r>
      <w:proofErr w:type="spellEnd"/>
      <w:r w:rsidRPr="00865B24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B53548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53548">
        <w:rPr>
          <w:rFonts w:ascii="Arial" w:hAnsi="Arial" w:cs="Arial"/>
          <w:b/>
          <w:sz w:val="20"/>
          <w:szCs w:val="20"/>
        </w:rPr>
        <w:t>NÓŻKI:</w:t>
      </w:r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Niezbędne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nóżki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podporowe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są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cofnięte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o 150 mm w </w:t>
      </w:r>
      <w:proofErr w:type="spellStart"/>
      <w:r w:rsidRPr="00B53548">
        <w:rPr>
          <w:rFonts w:ascii="Arial" w:hAnsi="Arial" w:cs="Arial"/>
          <w:sz w:val="20"/>
          <w:szCs w:val="20"/>
        </w:rPr>
        <w:t>stosunku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B53548">
        <w:rPr>
          <w:rFonts w:ascii="Arial" w:hAnsi="Arial" w:cs="Arial"/>
          <w:sz w:val="20"/>
          <w:szCs w:val="20"/>
        </w:rPr>
        <w:t>ścianek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działowych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3548">
        <w:rPr>
          <w:rFonts w:ascii="Arial" w:hAnsi="Arial" w:cs="Arial"/>
          <w:sz w:val="20"/>
          <w:szCs w:val="20"/>
        </w:rPr>
        <w:t>połączeniu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53548">
        <w:rPr>
          <w:rFonts w:ascii="Arial" w:hAnsi="Arial" w:cs="Arial"/>
          <w:sz w:val="20"/>
          <w:szCs w:val="20"/>
        </w:rPr>
        <w:t>uchwytem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53548">
        <w:rPr>
          <w:rFonts w:ascii="Arial" w:hAnsi="Arial" w:cs="Arial"/>
          <w:sz w:val="20"/>
          <w:szCs w:val="20"/>
        </w:rPr>
        <w:t>anodyzowanego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aluminium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B53548">
        <w:rPr>
          <w:rFonts w:ascii="Arial" w:hAnsi="Arial" w:cs="Arial"/>
          <w:sz w:val="20"/>
          <w:szCs w:val="20"/>
        </w:rPr>
        <w:t>pełni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regulowane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nóżki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podporowe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53548">
        <w:rPr>
          <w:rFonts w:ascii="Arial" w:hAnsi="Arial" w:cs="Arial"/>
          <w:sz w:val="20"/>
          <w:szCs w:val="20"/>
        </w:rPr>
        <w:t>przyspawaną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podstawą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53548">
        <w:rPr>
          <w:rFonts w:ascii="Arial" w:hAnsi="Arial" w:cs="Arial"/>
          <w:sz w:val="20"/>
          <w:szCs w:val="20"/>
        </w:rPr>
        <w:t>płaską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pokrywą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wykonaną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3548">
        <w:rPr>
          <w:rFonts w:ascii="Arial" w:hAnsi="Arial" w:cs="Arial"/>
          <w:sz w:val="20"/>
          <w:szCs w:val="20"/>
        </w:rPr>
        <w:t>całości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53548">
        <w:rPr>
          <w:rFonts w:ascii="Arial" w:hAnsi="Arial" w:cs="Arial"/>
          <w:sz w:val="20"/>
          <w:szCs w:val="20"/>
        </w:rPr>
        <w:t>aluminium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B53548">
        <w:rPr>
          <w:rFonts w:ascii="Arial" w:hAnsi="Arial" w:cs="Arial"/>
          <w:sz w:val="20"/>
          <w:szCs w:val="20"/>
        </w:rPr>
        <w:t>celu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zapewnienia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niezbędnej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stabilizacji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elementów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ściany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frontowej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, do </w:t>
      </w:r>
      <w:proofErr w:type="spellStart"/>
      <w:r w:rsidRPr="00B53548">
        <w:rPr>
          <w:rFonts w:ascii="Arial" w:hAnsi="Arial" w:cs="Arial"/>
          <w:sz w:val="20"/>
          <w:szCs w:val="20"/>
        </w:rPr>
        <w:t>ścianki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działowej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53548">
        <w:rPr>
          <w:rFonts w:ascii="Arial" w:hAnsi="Arial" w:cs="Arial"/>
          <w:sz w:val="20"/>
          <w:szCs w:val="20"/>
        </w:rPr>
        <w:t>ściany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frontowej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przykręcany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jest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łącznik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3548">
        <w:rPr>
          <w:rFonts w:ascii="Arial" w:hAnsi="Arial" w:cs="Arial"/>
          <w:sz w:val="20"/>
          <w:szCs w:val="20"/>
        </w:rPr>
        <w:t>kształcie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litery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T. </w:t>
      </w:r>
      <w:proofErr w:type="spellStart"/>
      <w:r w:rsidRPr="00B53548">
        <w:rPr>
          <w:rFonts w:ascii="Arial" w:hAnsi="Arial" w:cs="Arial"/>
          <w:sz w:val="20"/>
          <w:szCs w:val="20"/>
        </w:rPr>
        <w:t>Rozwiązania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bez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dodatkowego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łącznika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T </w:t>
      </w:r>
      <w:proofErr w:type="spellStart"/>
      <w:r w:rsidRPr="00B53548">
        <w:rPr>
          <w:rFonts w:ascii="Arial" w:hAnsi="Arial" w:cs="Arial"/>
          <w:sz w:val="20"/>
          <w:szCs w:val="20"/>
        </w:rPr>
        <w:t>są</w:t>
      </w:r>
      <w:proofErr w:type="spellEnd"/>
      <w:r w:rsidRPr="00B535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sz w:val="20"/>
          <w:szCs w:val="20"/>
        </w:rPr>
        <w:t>niedozwolone</w:t>
      </w:r>
      <w:proofErr w:type="spellEnd"/>
      <w:r w:rsidRPr="00B53548">
        <w:rPr>
          <w:rFonts w:ascii="Arial" w:hAnsi="Arial" w:cs="Arial"/>
          <w:sz w:val="20"/>
          <w:szCs w:val="20"/>
        </w:rPr>
        <w:t>.</w:t>
      </w:r>
    </w:p>
    <w:p w:rsidR="000D0322" w:rsidRPr="00B53548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B53548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Pr="00B53548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Nóżki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podporowe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o w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regulowanej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wysokości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przyspawaną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podstawą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płaską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nakładką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całości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Plastikowe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nóżki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lub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plastikowe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B53548">
        <w:rPr>
          <w:rFonts w:ascii="Arial" w:hAnsi="Arial" w:cs="Arial"/>
          <w:color w:val="00B0F0"/>
          <w:sz w:val="20"/>
          <w:szCs w:val="20"/>
        </w:rPr>
        <w:t>niedozwolone</w:t>
      </w:r>
      <w:proofErr w:type="spellEnd"/>
      <w:r w:rsidRPr="00B53548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 STANDARDOWE:</w:t>
      </w:r>
      <w:r w:rsidRPr="00F2124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sz w:val="20"/>
          <w:szCs w:val="20"/>
        </w:rPr>
        <w:t>kabinę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2124E">
        <w:rPr>
          <w:rFonts w:ascii="Arial" w:hAnsi="Arial" w:cs="Arial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1 </w:t>
      </w:r>
      <w:proofErr w:type="spellStart"/>
      <w:r w:rsidRPr="00F2124E">
        <w:rPr>
          <w:rFonts w:ascii="Arial" w:hAnsi="Arial" w:cs="Arial"/>
          <w:sz w:val="20"/>
          <w:szCs w:val="20"/>
        </w:rPr>
        <w:t>odbojnik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drzwiowy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materiał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akcesoriów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odpowiada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materiałowi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uchwytów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drzwiowych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Akcesoria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opcjonalne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: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ES6010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ES6007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ES6001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ES6002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ES6003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AL7010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AL7007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AL7001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AL7002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AL7003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KOLORY: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Panele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okucia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zgodnie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kartą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kolorów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producenta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Profile </w:t>
      </w:r>
      <w:proofErr w:type="spellStart"/>
      <w:r w:rsidRPr="00F2124E">
        <w:rPr>
          <w:rFonts w:ascii="Arial" w:hAnsi="Arial" w:cs="Arial"/>
          <w:sz w:val="20"/>
          <w:szCs w:val="20"/>
        </w:rPr>
        <w:t>anodowane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sz w:val="20"/>
          <w:szCs w:val="20"/>
        </w:rPr>
        <w:t>kolor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naturalny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(E6/EV1).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:</w:t>
      </w:r>
    </w:p>
    <w:p w:rsidR="000D0322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Wariant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BLACKLINE: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Wariant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wzorniczy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kolorze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czarnym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Zestaw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gałek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lub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klamek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jednoręcznych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INSAFE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oraz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wszystkie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inne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okucia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drzwiowe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zawiasy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)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anodowanego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czarno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 xml:space="preserve">WYSOKOŚĆ: 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Standardowa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wysokość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2.0</w:t>
      </w:r>
      <w:r>
        <w:rPr>
          <w:rFonts w:ascii="Arial" w:hAnsi="Arial" w:cs="Arial"/>
          <w:sz w:val="20"/>
          <w:szCs w:val="20"/>
        </w:rPr>
        <w:t>80</w:t>
      </w:r>
      <w:r w:rsidRPr="00F2124E">
        <w:rPr>
          <w:rFonts w:ascii="Arial" w:hAnsi="Arial" w:cs="Arial"/>
          <w:sz w:val="20"/>
          <w:szCs w:val="20"/>
        </w:rPr>
        <w:t xml:space="preserve"> mm </w:t>
      </w:r>
      <w:proofErr w:type="spellStart"/>
      <w:r w:rsidRPr="00F2124E">
        <w:rPr>
          <w:rFonts w:ascii="Arial" w:hAnsi="Arial" w:cs="Arial"/>
          <w:sz w:val="20"/>
          <w:szCs w:val="20"/>
        </w:rPr>
        <w:t>wraz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prześwitem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Pr="00F2124E">
        <w:rPr>
          <w:rFonts w:ascii="Arial" w:hAnsi="Arial" w:cs="Arial"/>
          <w:sz w:val="20"/>
          <w:szCs w:val="20"/>
        </w:rPr>
        <w:t>0 mm.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AKCESORIA:</w:t>
      </w:r>
      <w:r w:rsidRPr="00F2124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2124E">
        <w:rPr>
          <w:rFonts w:ascii="Arial" w:hAnsi="Arial" w:cs="Arial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samego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co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elementy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kabiny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124E">
        <w:rPr>
          <w:rFonts w:ascii="Arial" w:hAnsi="Arial" w:cs="Arial"/>
          <w:sz w:val="20"/>
          <w:szCs w:val="20"/>
        </w:rPr>
        <w:t>ściany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Mocowanie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dwóch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przykręcane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niewidoczny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sposób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tyłu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osłony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stabilizują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Aluminiowe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powierzchnią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styku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ścianą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cegły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jest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wyposażona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klej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aby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zapewnić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maksymalną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przyczepność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0D0322" w:rsidRPr="00F2124E" w:rsidRDefault="000D0322" w:rsidP="000D032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bezpiecznego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szkła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grubości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10 mm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ceramicznym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sitodrukiem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jednej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ścianie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czterech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0D0322" w:rsidRPr="00CD4639" w:rsidRDefault="000D0322" w:rsidP="000D0322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r w:rsidRPr="00CD4639">
        <w:rPr>
          <w:rFonts w:ascii="Arial" w:hAnsi="Arial" w:cs="Arial"/>
          <w:b/>
          <w:sz w:val="20"/>
          <w:szCs w:val="20"/>
        </w:rPr>
        <w:t>09/2024</w:t>
      </w:r>
    </w:p>
    <w:p w:rsidR="00310607" w:rsidRDefault="000D0322">
      <w:bookmarkStart w:id="0" w:name="_GoBack"/>
      <w:bookmarkEnd w:id="0"/>
    </w:p>
    <w:sectPr w:rsidR="0031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22"/>
    <w:rsid w:val="000D0322"/>
    <w:rsid w:val="004C76A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5EC05-8B63-4CA2-B76B-9FAA95D0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322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2025-03-14T10:38:00Z</dcterms:created>
  <dcterms:modified xsi:type="dcterms:W3CDTF">2025-03-14T10:39:00Z</dcterms:modified>
</cp:coreProperties>
</file>